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C025D8" w:rsidRDefault="00C025D8" w:rsidP="00487B63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 w:rsidR="000C08E6"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>
        <w:rPr>
          <w:sz w:val="28"/>
          <w:szCs w:val="28"/>
        </w:rPr>
        <w:br/>
      </w:r>
      <w:r w:rsidR="000027A9">
        <w:rPr>
          <w:sz w:val="28"/>
          <w:szCs w:val="28"/>
        </w:rPr>
        <w:t>2</w:t>
      </w:r>
      <w:r w:rsidR="00CF2AA2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</w:t>
      </w:r>
      <w:r w:rsidR="000027A9"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 w:rsidR="000C08E6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г.</w:t>
      </w:r>
      <w:r w:rsidR="00191195">
        <w:rPr>
          <w:sz w:val="28"/>
          <w:szCs w:val="28"/>
        </w:rPr>
        <w:t xml:space="preserve"> </w:t>
      </w:r>
    </w:p>
    <w:p w:rsidR="00FB1AE9" w:rsidRPr="00022F79" w:rsidRDefault="009D438F" w:rsidP="00FB1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7F66" w:rsidRPr="004C3919">
        <w:rPr>
          <w:sz w:val="28"/>
          <w:szCs w:val="28"/>
        </w:rPr>
        <w:t xml:space="preserve">риказ </w:t>
      </w:r>
      <w:r w:rsidR="00FF7F66" w:rsidRPr="008A6CB1">
        <w:rPr>
          <w:sz w:val="28"/>
          <w:szCs w:val="28"/>
        </w:rPr>
        <w:t>Управления Федерального казначейства по Ростовской области</w:t>
      </w:r>
      <w:r w:rsidR="00FF7F66" w:rsidRPr="004C3919">
        <w:rPr>
          <w:sz w:val="28"/>
          <w:szCs w:val="28"/>
        </w:rPr>
        <w:t xml:space="preserve"> </w:t>
      </w:r>
      <w:r w:rsidR="00C82DFA">
        <w:rPr>
          <w:sz w:val="28"/>
          <w:szCs w:val="28"/>
        </w:rPr>
        <w:br/>
      </w:r>
      <w:r w:rsidR="0018418E" w:rsidRPr="00F91A29">
        <w:rPr>
          <w:sz w:val="28"/>
          <w:szCs w:val="28"/>
        </w:rPr>
        <w:t xml:space="preserve">от </w:t>
      </w:r>
      <w:r w:rsidR="005A5D09">
        <w:rPr>
          <w:sz w:val="28"/>
          <w:szCs w:val="28"/>
        </w:rPr>
        <w:t>22</w:t>
      </w:r>
      <w:r w:rsidR="005A5D09" w:rsidRPr="00F91A29">
        <w:rPr>
          <w:sz w:val="28"/>
          <w:szCs w:val="28"/>
        </w:rPr>
        <w:t xml:space="preserve"> </w:t>
      </w:r>
      <w:r w:rsidR="005A5D09">
        <w:rPr>
          <w:sz w:val="28"/>
          <w:szCs w:val="28"/>
        </w:rPr>
        <w:t>октября</w:t>
      </w:r>
      <w:r w:rsidR="005A5D09" w:rsidRPr="00F91A29">
        <w:rPr>
          <w:sz w:val="28"/>
          <w:szCs w:val="28"/>
        </w:rPr>
        <w:t xml:space="preserve"> 2025 г. № </w:t>
      </w:r>
      <w:r w:rsidR="005A5D09">
        <w:rPr>
          <w:sz w:val="28"/>
          <w:szCs w:val="28"/>
        </w:rPr>
        <w:t>887</w:t>
      </w:r>
      <w:r w:rsidR="005A5D09" w:rsidRPr="00F91A29">
        <w:rPr>
          <w:sz w:val="28"/>
          <w:szCs w:val="28"/>
        </w:rPr>
        <w:t xml:space="preserve"> «</w:t>
      </w:r>
      <w:r w:rsidR="005A5D09" w:rsidRPr="00F91A29">
        <w:rPr>
          <w:bCs/>
          <w:sz w:val="28"/>
          <w:szCs w:val="28"/>
        </w:rPr>
        <w:t xml:space="preserve">О проведении проверки деятельности отдела </w:t>
      </w:r>
      <w:r w:rsidR="005A5D09" w:rsidRPr="006136D4">
        <w:rPr>
          <w:bCs/>
          <w:sz w:val="28"/>
          <w:szCs w:val="28"/>
        </w:rPr>
        <w:t xml:space="preserve">мобилизационной подготовки и гражданской обороны </w:t>
      </w:r>
      <w:r w:rsidR="005A5D09" w:rsidRPr="00F91A29">
        <w:rPr>
          <w:bCs/>
          <w:sz w:val="28"/>
          <w:szCs w:val="28"/>
        </w:rPr>
        <w:t>Управления Федерального казначейства по Ростовской области»</w:t>
      </w:r>
      <w:r w:rsidR="005A5D09" w:rsidRPr="00F91A29">
        <w:rPr>
          <w:sz w:val="28"/>
          <w:szCs w:val="28"/>
        </w:rPr>
        <w:t>.</w:t>
      </w:r>
    </w:p>
    <w:p w:rsidR="00487B63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2E716F" w:rsidRDefault="00C025D8" w:rsidP="00402DCF">
      <w:pPr>
        <w:widowControl w:val="0"/>
        <w:ind w:firstLine="720"/>
        <w:jc w:val="both"/>
        <w:rPr>
          <w:sz w:val="28"/>
          <w:szCs w:val="28"/>
        </w:rPr>
      </w:pPr>
      <w:r w:rsidRPr="00BC0E14">
        <w:rPr>
          <w:sz w:val="28"/>
          <w:szCs w:val="28"/>
        </w:rPr>
        <w:t xml:space="preserve">Проверка деятельности </w:t>
      </w:r>
      <w:r w:rsidR="00C94F10" w:rsidRPr="00087A7A">
        <w:rPr>
          <w:sz w:val="28"/>
          <w:szCs w:val="28"/>
        </w:rPr>
        <w:t>отдела</w:t>
      </w:r>
      <w:r w:rsidR="005036C4" w:rsidRPr="00BC0E14">
        <w:rPr>
          <w:sz w:val="28"/>
          <w:szCs w:val="28"/>
        </w:rPr>
        <w:t xml:space="preserve"> </w:t>
      </w:r>
      <w:r w:rsidR="005A5D09" w:rsidRPr="006136D4">
        <w:rPr>
          <w:bCs/>
          <w:sz w:val="28"/>
          <w:szCs w:val="28"/>
        </w:rPr>
        <w:t xml:space="preserve">мобилизационной подготовки и гражданской обороны </w:t>
      </w:r>
      <w:r w:rsidRPr="00BC0E14">
        <w:rPr>
          <w:sz w:val="28"/>
          <w:szCs w:val="28"/>
        </w:rPr>
        <w:t xml:space="preserve">Управления Федерального казначейства по Ростовской области </w:t>
      </w:r>
      <w:r w:rsidR="002E716F" w:rsidRPr="00F31AD4">
        <w:rPr>
          <w:sz w:val="28"/>
          <w:szCs w:val="28"/>
        </w:rPr>
        <w:t xml:space="preserve">по исполнению </w:t>
      </w:r>
      <w:r w:rsidR="002E716F">
        <w:rPr>
          <w:sz w:val="28"/>
          <w:szCs w:val="28"/>
        </w:rPr>
        <w:t xml:space="preserve">отдельных </w:t>
      </w:r>
      <w:r w:rsidR="002E716F" w:rsidRPr="00F31AD4">
        <w:rPr>
          <w:sz w:val="28"/>
          <w:szCs w:val="28"/>
        </w:rPr>
        <w:t xml:space="preserve">государственных функций и полномочий </w:t>
      </w:r>
      <w:r w:rsidR="0018418E" w:rsidRPr="00F91A29">
        <w:rPr>
          <w:sz w:val="28"/>
          <w:szCs w:val="28"/>
        </w:rPr>
        <w:t xml:space="preserve">по вопросам </w:t>
      </w:r>
      <w:r w:rsidR="005A5D09">
        <w:rPr>
          <w:sz w:val="28"/>
          <w:szCs w:val="28"/>
        </w:rPr>
        <w:t>организации мобилизационной подготовки и гражданской обороны</w:t>
      </w:r>
      <w:r w:rsidR="0018418E">
        <w:rPr>
          <w:sz w:val="28"/>
          <w:szCs w:val="28"/>
        </w:rPr>
        <w:t>.</w:t>
      </w:r>
    </w:p>
    <w:p w:rsidR="0018418E" w:rsidRDefault="0018418E" w:rsidP="00402DCF">
      <w:pPr>
        <w:widowControl w:val="0"/>
        <w:ind w:firstLine="720"/>
        <w:jc w:val="both"/>
        <w:rPr>
          <w:b/>
          <w:sz w:val="28"/>
          <w:szCs w:val="28"/>
        </w:rPr>
      </w:pPr>
    </w:p>
    <w:p w:rsidR="00402DCF" w:rsidRDefault="003A4C1C" w:rsidP="0092531D">
      <w:pPr>
        <w:shd w:val="clear" w:color="auto" w:fill="FFFFFF"/>
        <w:ind w:firstLine="720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5A5D09">
        <w:rPr>
          <w:sz w:val="28"/>
          <w:szCs w:val="28"/>
        </w:rPr>
        <w:t xml:space="preserve">апрель-декабрь </w:t>
      </w:r>
      <w:r w:rsidR="005A5D09" w:rsidRPr="00F91A29">
        <w:rPr>
          <w:sz w:val="28"/>
          <w:szCs w:val="28"/>
        </w:rPr>
        <w:t>2023 г., 2024 г., январь-сентябрь 2025 г.</w:t>
      </w:r>
    </w:p>
    <w:p w:rsidR="0092531D" w:rsidRDefault="0092531D" w:rsidP="0092531D">
      <w:pPr>
        <w:shd w:val="clear" w:color="auto" w:fill="FFFFFF"/>
        <w:ind w:firstLine="720"/>
        <w:jc w:val="both"/>
        <w:rPr>
          <w:b/>
          <w:sz w:val="28"/>
          <w:szCs w:val="28"/>
        </w:rPr>
      </w:pPr>
    </w:p>
    <w:p w:rsidR="00D5664D" w:rsidRDefault="003A4C1C" w:rsidP="00402DC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5A5D09" w:rsidRPr="00F91A29">
        <w:rPr>
          <w:sz w:val="28"/>
          <w:szCs w:val="28"/>
        </w:rPr>
        <w:t xml:space="preserve">с </w:t>
      </w:r>
      <w:r w:rsidR="005A5D09">
        <w:rPr>
          <w:sz w:val="28"/>
          <w:szCs w:val="28"/>
        </w:rPr>
        <w:t>05</w:t>
      </w:r>
      <w:r w:rsidR="005A5D09" w:rsidRPr="00F91A29">
        <w:rPr>
          <w:sz w:val="28"/>
          <w:szCs w:val="28"/>
        </w:rPr>
        <w:t xml:space="preserve"> по </w:t>
      </w:r>
      <w:r w:rsidR="005A5D09">
        <w:rPr>
          <w:sz w:val="28"/>
          <w:szCs w:val="28"/>
        </w:rPr>
        <w:t>14</w:t>
      </w:r>
      <w:r w:rsidR="005A5D09" w:rsidRPr="00F91A29">
        <w:rPr>
          <w:sz w:val="28"/>
          <w:szCs w:val="28"/>
        </w:rPr>
        <w:t xml:space="preserve"> </w:t>
      </w:r>
      <w:r w:rsidR="005A5D09">
        <w:rPr>
          <w:sz w:val="28"/>
          <w:szCs w:val="28"/>
        </w:rPr>
        <w:t>ноября</w:t>
      </w:r>
      <w:r w:rsidR="005A5D09" w:rsidRPr="00F91A29">
        <w:rPr>
          <w:sz w:val="28"/>
          <w:szCs w:val="28"/>
        </w:rPr>
        <w:t xml:space="preserve"> 2025 г.</w:t>
      </w:r>
    </w:p>
    <w:p w:rsidR="00402DCF" w:rsidRDefault="00402DCF" w:rsidP="00402DCF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C025D8" w:rsidRPr="00F40E44" w:rsidRDefault="003A4C1C" w:rsidP="00D5664D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2E716F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032464" w:rsidRPr="00BD791E" w:rsidRDefault="00032464" w:rsidP="00032464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191195" w:rsidRPr="00F40E44" w:rsidRDefault="00191195" w:rsidP="00191195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 w:rsidR="002E716F">
        <w:rPr>
          <w:sz w:val="28"/>
          <w:szCs w:val="28"/>
        </w:rPr>
        <w:t>комбинированная</w:t>
      </w:r>
      <w:r w:rsidR="00842E5B"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191195" w:rsidRDefault="00191195" w:rsidP="003A4C1C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BD791E" w:rsidRDefault="00032464" w:rsidP="00032464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4C17F0" w:rsidRPr="004C17F0" w:rsidRDefault="00D5664D" w:rsidP="004C17F0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C94F10" w:rsidRPr="00087A7A">
        <w:rPr>
          <w:sz w:val="28"/>
          <w:szCs w:val="28"/>
        </w:rPr>
        <w:t>отдела</w:t>
      </w:r>
      <w:r w:rsidR="005036C4">
        <w:rPr>
          <w:sz w:val="28"/>
          <w:szCs w:val="28"/>
        </w:rPr>
        <w:t xml:space="preserve"> </w:t>
      </w:r>
      <w:r w:rsidR="005A5D09" w:rsidRPr="006136D4">
        <w:rPr>
          <w:bCs/>
          <w:sz w:val="28"/>
          <w:szCs w:val="28"/>
        </w:rPr>
        <w:t>мобилизационной подготовки и гражданской обороны</w:t>
      </w:r>
      <w:r w:rsidR="005A5D09">
        <w:rPr>
          <w:sz w:val="28"/>
          <w:szCs w:val="28"/>
        </w:rPr>
        <w:t xml:space="preserve"> </w:t>
      </w:r>
      <w:r>
        <w:rPr>
          <w:sz w:val="28"/>
          <w:szCs w:val="28"/>
        </w:rPr>
        <w:t>УФК</w:t>
      </w:r>
      <w:r w:rsidRPr="005E0814">
        <w:rPr>
          <w:sz w:val="28"/>
          <w:szCs w:val="28"/>
        </w:rPr>
        <w:t xml:space="preserve"> по Ростовской области </w:t>
      </w:r>
      <w:r>
        <w:rPr>
          <w:sz w:val="28"/>
          <w:szCs w:val="28"/>
        </w:rPr>
        <w:t>(далее –</w:t>
      </w:r>
      <w:r w:rsidR="0072633D">
        <w:rPr>
          <w:sz w:val="28"/>
          <w:szCs w:val="28"/>
        </w:rPr>
        <w:t xml:space="preserve"> </w:t>
      </w:r>
      <w:r w:rsidR="001F2BEF" w:rsidRPr="00087A7A">
        <w:rPr>
          <w:sz w:val="28"/>
          <w:szCs w:val="28"/>
        </w:rPr>
        <w:t>отдел</w:t>
      </w:r>
      <w:r w:rsidR="005A5D09">
        <w:rPr>
          <w:sz w:val="28"/>
          <w:szCs w:val="28"/>
        </w:rPr>
        <w:t xml:space="preserve"> </w:t>
      </w:r>
      <w:proofErr w:type="spellStart"/>
      <w:r w:rsidR="005A5D09">
        <w:rPr>
          <w:sz w:val="28"/>
          <w:szCs w:val="28"/>
        </w:rPr>
        <w:t>МПиГО</w:t>
      </w:r>
      <w:proofErr w:type="spellEnd"/>
      <w:r>
        <w:rPr>
          <w:sz w:val="28"/>
          <w:szCs w:val="28"/>
        </w:rPr>
        <w:t xml:space="preserve">) </w:t>
      </w:r>
      <w:r w:rsidR="00842E5B" w:rsidRPr="0041680B">
        <w:rPr>
          <w:sz w:val="28"/>
          <w:szCs w:val="28"/>
        </w:rPr>
        <w:t xml:space="preserve">по исполнению отдельных государственных функций и полномочий </w:t>
      </w:r>
      <w:r w:rsidR="0092531D" w:rsidRPr="00F31AD4">
        <w:rPr>
          <w:sz w:val="28"/>
          <w:szCs w:val="28"/>
        </w:rPr>
        <w:t xml:space="preserve">по </w:t>
      </w:r>
      <w:r w:rsidR="00C91A1D">
        <w:rPr>
          <w:sz w:val="28"/>
          <w:szCs w:val="28"/>
        </w:rPr>
        <w:t xml:space="preserve">вопросам </w:t>
      </w:r>
      <w:r w:rsidR="005A5D09">
        <w:rPr>
          <w:sz w:val="28"/>
          <w:szCs w:val="28"/>
        </w:rPr>
        <w:t>организации мобилизационной подготовки и гражданской обороны</w:t>
      </w:r>
      <w:r w:rsidR="0018418E" w:rsidRPr="007B75F9"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5A5D09">
        <w:rPr>
          <w:sz w:val="28"/>
          <w:szCs w:val="28"/>
        </w:rPr>
        <w:t>13</w:t>
      </w:r>
      <w:r w:rsidRPr="007B75F9">
        <w:rPr>
          <w:sz w:val="28"/>
          <w:szCs w:val="28"/>
        </w:rPr>
        <w:t>.</w:t>
      </w:r>
      <w:r w:rsidR="0018418E">
        <w:rPr>
          <w:sz w:val="28"/>
          <w:szCs w:val="28"/>
        </w:rPr>
        <w:t>1</w:t>
      </w:r>
      <w:r w:rsidR="005A5D09">
        <w:rPr>
          <w:sz w:val="28"/>
          <w:szCs w:val="28"/>
        </w:rPr>
        <w:t>1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94F10">
        <w:rPr>
          <w:sz w:val="28"/>
          <w:szCs w:val="28"/>
        </w:rPr>
        <w:t>5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1F2BEF">
        <w:rPr>
          <w:sz w:val="28"/>
          <w:szCs w:val="28"/>
        </w:rPr>
        <w:t xml:space="preserve">отдела </w:t>
      </w:r>
      <w:proofErr w:type="spellStart"/>
      <w:r w:rsidR="005A5D09">
        <w:rPr>
          <w:sz w:val="28"/>
          <w:szCs w:val="28"/>
        </w:rPr>
        <w:t>МПиГО</w:t>
      </w:r>
      <w:bookmarkStart w:id="0" w:name="_GoBack"/>
      <w:bookmarkEnd w:id="0"/>
      <w:proofErr w:type="spellEnd"/>
      <w:r w:rsidR="0018418E" w:rsidRPr="00F06705">
        <w:rPr>
          <w:sz w:val="28"/>
          <w:szCs w:val="28"/>
        </w:rPr>
        <w:t xml:space="preserve">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F67573">
        <w:rPr>
          <w:sz w:val="28"/>
          <w:szCs w:val="28"/>
        </w:rPr>
        <w:t xml:space="preserve">осуществлялась </w:t>
      </w:r>
      <w:r w:rsidR="009D438F" w:rsidRPr="00F67573">
        <w:rPr>
          <w:sz w:val="28"/>
          <w:szCs w:val="28"/>
        </w:rPr>
        <w:t xml:space="preserve">в </w:t>
      </w:r>
      <w:r w:rsidR="00BA24EC" w:rsidRPr="00F67573">
        <w:rPr>
          <w:sz w:val="28"/>
          <w:szCs w:val="28"/>
        </w:rPr>
        <w:t xml:space="preserve">соответствии с требованиями </w:t>
      </w:r>
      <w:r w:rsidR="009C5FBA" w:rsidRPr="00F67573">
        <w:rPr>
          <w:sz w:val="28"/>
          <w:szCs w:val="28"/>
        </w:rPr>
        <w:t xml:space="preserve">действовавших </w:t>
      </w:r>
      <w:r w:rsidR="00BA24EC" w:rsidRPr="00F67573">
        <w:rPr>
          <w:sz w:val="28"/>
          <w:szCs w:val="28"/>
        </w:rPr>
        <w:t>нормативных правовых актов</w:t>
      </w:r>
      <w:r w:rsidR="00E95AAF" w:rsidRPr="00F67573">
        <w:rPr>
          <w:sz w:val="28"/>
          <w:szCs w:val="28"/>
        </w:rPr>
        <w:t xml:space="preserve">, </w:t>
      </w:r>
      <w:r w:rsidR="00C91A1D">
        <w:rPr>
          <w:sz w:val="28"/>
          <w:szCs w:val="28"/>
        </w:rPr>
        <w:t>нарушений (недостатков) не выявлено</w:t>
      </w:r>
      <w:r w:rsidR="004C17F0" w:rsidRPr="004C17F0">
        <w:rPr>
          <w:color w:val="000000"/>
          <w:sz w:val="28"/>
          <w:szCs w:val="28"/>
        </w:rPr>
        <w:t>.</w:t>
      </w:r>
    </w:p>
    <w:sectPr w:rsidR="004C17F0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21D96"/>
    <w:rsid w:val="005251C9"/>
    <w:rsid w:val="00554AB8"/>
    <w:rsid w:val="00556C98"/>
    <w:rsid w:val="00566132"/>
    <w:rsid w:val="00566E3D"/>
    <w:rsid w:val="0059734B"/>
    <w:rsid w:val="005A5D09"/>
    <w:rsid w:val="005C2ADA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AC496-E636-42CE-BEBB-359763E98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44</cp:revision>
  <cp:lastPrinted>2025-11-19T06:39:00Z</cp:lastPrinted>
  <dcterms:created xsi:type="dcterms:W3CDTF">2022-03-03T06:43:00Z</dcterms:created>
  <dcterms:modified xsi:type="dcterms:W3CDTF">2025-11-19T06:39:00Z</dcterms:modified>
</cp:coreProperties>
</file>